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A37" w:rsidRPr="00AC0A37" w:rsidRDefault="00AC0A37" w:rsidP="007B6F20">
      <w:pPr>
        <w:shd w:val="clear" w:color="auto" w:fill="FFFFFF"/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</w:pPr>
      <w:r w:rsidRPr="00AC0A37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1) ПОЧЕМУ СТОИТ ПОСЕТИТЬ ДАГЕСТАН?</w:t>
      </w:r>
    </w:p>
    <w:p w:rsidR="00AC0A37" w:rsidRPr="00AC0A37" w:rsidRDefault="00AC0A37" w:rsidP="007B6F20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Дагестан — это край с древнейшей историей, в которой переплетены культуры горцев и кочевников, всех </w:t>
      </w:r>
      <w:proofErr w:type="spellStart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авраамических</w:t>
      </w:r>
      <w:proofErr w:type="spellEnd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религий и учений, существовавших прежде них.</w:t>
      </w:r>
    </w:p>
    <w:p w:rsidR="00AC0A37" w:rsidRPr="00AC0A37" w:rsidRDefault="00AC0A37" w:rsidP="007B6F20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Страна гор, Родина гостеприимства, богатая Каспийским морем, чистейшими родниками, бурными реками и водопадами, живописными каньонами, бирюзовыми озерами, уникальными барханами, плато, лиановыми лесами и иным многообразием ландшафта, флоры и фауны.</w:t>
      </w:r>
    </w:p>
    <w:p w:rsidR="00AC0A37" w:rsidRPr="00AC0A37" w:rsidRDefault="00AC0A37" w:rsidP="007B6F20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Страна гор, граничащая с пятью государствами, в которой издревле проживает более 60 народностей, каждая со своей богатой историей, языками, обычаями и традициями.</w:t>
      </w:r>
    </w:p>
    <w:p w:rsidR="00AC0A37" w:rsidRPr="00AC0A37" w:rsidRDefault="00AC0A37" w:rsidP="007B6F20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этом самом южном регионе РФ вашему взору предстанут древнейший город России Дербент, расположенный на отрезке Великого шелкового пути, связывавшего Восточную Европу и Переднюю Азию, восток и запад. Вас поразит своей красотой </w:t>
      </w:r>
      <w:proofErr w:type="spellStart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Сулакский</w:t>
      </w:r>
      <w:proofErr w:type="spellEnd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каньон, глубочайший в Европе и самый крупный песчаный бархан в Евразии </w:t>
      </w:r>
      <w:proofErr w:type="spellStart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Сарыкум</w:t>
      </w:r>
      <w:proofErr w:type="spellEnd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Здесь же вы можете познакомиться с всемирно известными ремесленными центрами, такими как аул </w:t>
      </w:r>
      <w:proofErr w:type="spellStart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златокузнецов</w:t>
      </w:r>
      <w:proofErr w:type="spellEnd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оружейников </w:t>
      </w:r>
      <w:proofErr w:type="spellStart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Кубачи</w:t>
      </w:r>
      <w:proofErr w:type="spellEnd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аул мастеров серебряной насечки по дереву Унцукуль, центры художественной керамики </w:t>
      </w:r>
      <w:proofErr w:type="spellStart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Балхар</w:t>
      </w:r>
      <w:proofErr w:type="spellEnd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ковроткачества </w:t>
      </w:r>
      <w:proofErr w:type="spellStart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Табасарана</w:t>
      </w:r>
      <w:proofErr w:type="spellEnd"/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C0A37" w:rsidRPr="00AC0A37" w:rsidRDefault="00AC0A37" w:rsidP="007B6F20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Путешествуя по Дагестану, необходимо понимать специфику этого прекрасного региона, правила дома, этикет, достопримечательности, маршруты и т.д.</w:t>
      </w:r>
    </w:p>
    <w:p w:rsidR="00AC0A37" w:rsidRPr="00AC0A37" w:rsidRDefault="00AC0A37" w:rsidP="007B6F20">
      <w:pPr>
        <w:shd w:val="clear" w:color="auto" w:fill="FFFFFF"/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</w:pPr>
      <w:r w:rsidRPr="00AC0A37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2) ОБЩЕНИЕ</w:t>
      </w:r>
    </w:p>
    <w:p w:rsidR="00AC0A37" w:rsidRPr="00AC0A37" w:rsidRDefault="00AC0A37" w:rsidP="007B6F20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Республике Дагестан русский язык входит в число официальных.</w:t>
      </w:r>
    </w:p>
    <w:p w:rsidR="00AC0A37" w:rsidRPr="00AC0A37" w:rsidRDefault="00AC0A37" w:rsidP="007B6F20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0A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Большинство жителей Дагестана мусульмане, поэтому есть определенная специфика в общении, особенно с противоположным полом. Обратите внимание, что здороваться с дагестанскими девушками за руку не принято, поэтому лучше ограничиться словесными приветствиями.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Активные проявления чувств между мужчиной и женщиной на публике, такие как поцелуи, обнимания и др. также не приняты.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Времяпрепровождение под музыку в местах, имеющих культовое, историческое значение, и в большинстве сёл — не рекомендуется.</w:t>
      </w:r>
    </w:p>
    <w:p w:rsidR="00082534" w:rsidRPr="007B6F20" w:rsidRDefault="00082534" w:rsidP="007B6F20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7B6F20">
        <w:rPr>
          <w:rFonts w:ascii="Arial" w:hAnsi="Arial" w:cs="Arial"/>
          <w:color w:val="111111"/>
          <w:sz w:val="20"/>
          <w:szCs w:val="20"/>
        </w:rPr>
        <w:t>3) КАК ОДЕВАТЬСЯ В ДАГЕСТАНЕ?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Как женщинам, так и мужчинам рекомендуется заранее продумать свой гардероб.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Женщинам не рекомендуется носить юбки и платья выше колена, облегающие джинсы, просвечивающие вещи, глубокое декольте, короткие майки, обнажающие живот.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Если вы все же решили надеть брюки или джинсы, то сверху лучше накинуть длинную тунику или рубашку ниже колен.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lastRenderedPageBreak/>
        <w:t>Также женщинам стоит иметь с собой платок, поскольку в некоторых случаях и местах он может быть кстати.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Для мужчин также существует несколько правил: не рекомендуется надевать короткие шорты и майки, в особенности в сельской местности. Вместо шорт можно надеть бриджи ниже колен.</w:t>
      </w:r>
    </w:p>
    <w:p w:rsidR="00082534" w:rsidRPr="007B6F20" w:rsidRDefault="00082534" w:rsidP="007B6F20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7B6F20">
        <w:rPr>
          <w:rFonts w:ascii="Arial" w:hAnsi="Arial" w:cs="Arial"/>
          <w:color w:val="111111"/>
          <w:sz w:val="20"/>
          <w:szCs w:val="20"/>
        </w:rPr>
        <w:t>4) ПРАВИЛА ПОСЕЩЕНИЯ ОБЪЕКТОВ РЕЛИГИОЗНОГО И КУЛЬТОВОГО ЗНАЧЕНИЯ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 xml:space="preserve">Дагестан является регионом, где представлены все три </w:t>
      </w:r>
      <w:proofErr w:type="spellStart"/>
      <w:r w:rsidRPr="007B6F20">
        <w:rPr>
          <w:rFonts w:ascii="Arial" w:hAnsi="Arial" w:cs="Arial"/>
          <w:color w:val="000000"/>
          <w:sz w:val="20"/>
          <w:szCs w:val="20"/>
        </w:rPr>
        <w:t>авраамические</w:t>
      </w:r>
      <w:proofErr w:type="spellEnd"/>
      <w:r w:rsidRPr="007B6F20">
        <w:rPr>
          <w:rFonts w:ascii="Arial" w:hAnsi="Arial" w:cs="Arial"/>
          <w:color w:val="000000"/>
          <w:sz w:val="20"/>
          <w:szCs w:val="20"/>
        </w:rPr>
        <w:t xml:space="preserve"> религии. На его территории вы можете увидеть самую древнюю мечеть в России, христианский храм 9-11 века и самую южную синагогу России.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Многочисленные мечети, помимо религиозного значения, имеют также историко-архитектурную ценность и могут быть признанными памятниками культуры, которые посещают туристы со всего мира.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При посещении мечети все посетители, в том числе и туристы, должны соблюдать особый этикет, тем самым проявляя уважение к мусульманским обычаям. Перед входом в мечеть необходимо снять обувь. Ее можно взять с собой в пакете или оставить на специально предусмотренных для этого полках. Для посещения мечети также следует помнить про соответствующую одежду. Мусульманам запрещено посещать мечеть в легкой одежде: майке и шортах.</w:t>
      </w:r>
      <w:r w:rsidRPr="007B6F20">
        <w:rPr>
          <w:rFonts w:ascii="Arial" w:hAnsi="Arial" w:cs="Arial"/>
          <w:color w:val="000000"/>
          <w:sz w:val="20"/>
          <w:szCs w:val="20"/>
        </w:rPr>
        <w:br/>
        <w:t>Женщинам необходимо облачиться в длинное одеяние, скрывающее руки и ноги, и надеть платок на голову. Необходимую одежду для женщин туристам могут предоставить сотрудники мечети.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Неуместно надевать прозрачную, обтягивающую или слишком короткую одежду, а также использовать парфюмерию.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В зависимости от внутреннего архитектурного устройства мечети женщинам для совершения молитвы предоставляется балкон или место в глубине мечети, отделенное от остального пространства ширмой. От посетителей мечети требуют спокойного и уважительного поведения. Громкий разговор или любой другой шум может нарушить покой верующих, собравшихся на молитву.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 xml:space="preserve">Те же правила касаются посещения иных мест культового значения, таких как </w:t>
      </w:r>
      <w:proofErr w:type="spellStart"/>
      <w:r w:rsidRPr="007B6F20">
        <w:rPr>
          <w:rFonts w:ascii="Arial" w:hAnsi="Arial" w:cs="Arial"/>
          <w:color w:val="000000"/>
          <w:sz w:val="20"/>
          <w:szCs w:val="20"/>
        </w:rPr>
        <w:t>зияраты</w:t>
      </w:r>
      <w:proofErr w:type="spellEnd"/>
      <w:r w:rsidRPr="007B6F20">
        <w:rPr>
          <w:rFonts w:ascii="Arial" w:hAnsi="Arial" w:cs="Arial"/>
          <w:color w:val="000000"/>
          <w:sz w:val="20"/>
          <w:szCs w:val="20"/>
        </w:rPr>
        <w:t>, пиры (места погребения известных религиозных деятелей), места сражений времен Кавказской войны, кладбища и др.</w:t>
      </w:r>
    </w:p>
    <w:p w:rsidR="00082534" w:rsidRPr="007B6F20" w:rsidRDefault="00082534" w:rsidP="007B6F20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7B6F20">
        <w:rPr>
          <w:rFonts w:ascii="Arial" w:hAnsi="Arial" w:cs="Arial"/>
          <w:color w:val="111111"/>
          <w:sz w:val="20"/>
          <w:szCs w:val="20"/>
        </w:rPr>
        <w:t>5) КУРЕНИЕ И АЛКОГОЛЬ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В Республике Дагестан крайне не приветствуется курение в общественных местах, в особенности женщинам.</w:t>
      </w:r>
      <w:r w:rsidRPr="007B6F20">
        <w:rPr>
          <w:rFonts w:ascii="Arial" w:hAnsi="Arial" w:cs="Arial"/>
          <w:color w:val="000000"/>
          <w:sz w:val="20"/>
          <w:szCs w:val="20"/>
        </w:rPr>
        <w:br/>
        <w:t>Если привычку сложно сдерживать, то лучше отойти в укромное место, где вас никто не увидит. Строже дела обстоят с алкоголем: употребление алкогольных напитков и появление в нетрезвом виде в общественных местах считается непотребным поведением, а также противоречит существующему законодательству.</w:t>
      </w:r>
    </w:p>
    <w:p w:rsidR="00082534" w:rsidRPr="007B6F20" w:rsidRDefault="00082534" w:rsidP="007B6F20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7B6F20">
        <w:rPr>
          <w:rFonts w:ascii="Arial" w:hAnsi="Arial" w:cs="Arial"/>
          <w:color w:val="111111"/>
          <w:sz w:val="20"/>
          <w:szCs w:val="20"/>
        </w:rPr>
        <w:t>6) ЧТО ПОПРОБОВАТЬ ИЗ ЕДЫ?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lastRenderedPageBreak/>
        <w:t xml:space="preserve">Из традиционных дагестанских блюд можно в первую очередь назвать разного вида </w:t>
      </w:r>
      <w:proofErr w:type="spellStart"/>
      <w:r w:rsidRPr="007B6F20">
        <w:rPr>
          <w:rFonts w:ascii="Arial" w:hAnsi="Arial" w:cs="Arial"/>
          <w:color w:val="000000"/>
          <w:sz w:val="20"/>
          <w:szCs w:val="20"/>
        </w:rPr>
        <w:t>хинкал</w:t>
      </w:r>
      <w:proofErr w:type="spellEnd"/>
      <w:r w:rsidRPr="007B6F20">
        <w:rPr>
          <w:rFonts w:ascii="Arial" w:hAnsi="Arial" w:cs="Arial"/>
          <w:color w:val="000000"/>
          <w:sz w:val="20"/>
          <w:szCs w:val="20"/>
        </w:rPr>
        <w:t>, который у каждой народности свой, много видов пирогов, чуду с разнообразной начинкой. В ассортименте дагестанской кухни в изобилии блюда, способные удовлетворить пристрастия приверженцев самой разной кухни — от вегетарианцев до любителей мяса.</w:t>
      </w:r>
    </w:p>
    <w:p w:rsidR="00082534" w:rsidRPr="007B6F20" w:rsidRDefault="00082534" w:rsidP="007B6F20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7B6F20">
        <w:rPr>
          <w:rFonts w:ascii="Arial" w:hAnsi="Arial" w:cs="Arial"/>
          <w:color w:val="111111"/>
          <w:sz w:val="20"/>
          <w:szCs w:val="20"/>
        </w:rPr>
        <w:t>7) ТРАНСПОРТ В ДАГЕСТАНЕ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Общественный муниципальный транспорт работает в среднем с 6:30 до 20:00.</w:t>
      </w:r>
      <w:r w:rsidRPr="007B6F20">
        <w:rPr>
          <w:rFonts w:ascii="Arial" w:hAnsi="Arial" w:cs="Arial"/>
          <w:color w:val="000000"/>
          <w:sz w:val="20"/>
          <w:szCs w:val="20"/>
        </w:rPr>
        <w:br/>
        <w:t>Общественный межмуниципальный транспорт работает в среднем с 6:00 до 21:00.</w:t>
      </w:r>
      <w:r w:rsidRPr="007B6F20">
        <w:rPr>
          <w:rFonts w:ascii="Arial" w:hAnsi="Arial" w:cs="Arial"/>
          <w:color w:val="000000"/>
          <w:sz w:val="20"/>
          <w:szCs w:val="20"/>
        </w:rPr>
        <w:br/>
        <w:t>Службы такси – круглосуточно.</w:t>
      </w:r>
    </w:p>
    <w:p w:rsidR="00082534" w:rsidRPr="007B6F20" w:rsidRDefault="00082534" w:rsidP="007B6F20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7B6F20">
        <w:rPr>
          <w:rFonts w:ascii="Arial" w:hAnsi="Arial" w:cs="Arial"/>
          <w:color w:val="111111"/>
          <w:sz w:val="20"/>
          <w:szCs w:val="20"/>
        </w:rPr>
        <w:t>8) ОБЩИЕ МЕРЫ ПРЕДОСТОРОЖНОСТИ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Не рекомендуется устраивать походы в горы самостоятельно, без сопровождения гида.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Учитывайте особенности пропускного режима приграничных территорий.</w:t>
      </w:r>
    </w:p>
    <w:p w:rsidR="00082534" w:rsidRPr="007B6F20" w:rsidRDefault="00082534" w:rsidP="007B6F20">
      <w:pPr>
        <w:pStyle w:val="2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7B6F20">
        <w:rPr>
          <w:rFonts w:ascii="Arial" w:hAnsi="Arial" w:cs="Arial"/>
          <w:color w:val="111111"/>
          <w:sz w:val="20"/>
          <w:szCs w:val="20"/>
        </w:rPr>
        <w:t>9) ПОЛЕЗНЫЕ КОНТАКТЫ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Телефоны служб:</w:t>
      </w:r>
      <w:r w:rsidRPr="007B6F20">
        <w:rPr>
          <w:rFonts w:ascii="Arial" w:hAnsi="Arial" w:cs="Arial"/>
          <w:color w:val="000000"/>
          <w:sz w:val="20"/>
          <w:szCs w:val="20"/>
        </w:rPr>
        <w:br/>
        <w:t>— 112 — Единый номер вызова экстренных служб (пожарные, скорая помощь, полиция, МЧС);</w:t>
      </w:r>
      <w:r w:rsidRPr="007B6F20">
        <w:rPr>
          <w:rFonts w:ascii="Arial" w:hAnsi="Arial" w:cs="Arial"/>
          <w:color w:val="000000"/>
          <w:sz w:val="20"/>
          <w:szCs w:val="20"/>
        </w:rPr>
        <w:br/>
        <w:t>— Пожарная охрана — 101;</w:t>
      </w:r>
      <w:r w:rsidRPr="007B6F20">
        <w:rPr>
          <w:rFonts w:ascii="Arial" w:hAnsi="Arial" w:cs="Arial"/>
          <w:color w:val="000000"/>
          <w:sz w:val="20"/>
          <w:szCs w:val="20"/>
        </w:rPr>
        <w:br/>
        <w:t xml:space="preserve">— </w:t>
      </w:r>
      <w:proofErr w:type="gramStart"/>
      <w:r w:rsidRPr="007B6F20">
        <w:rPr>
          <w:rFonts w:ascii="Arial" w:hAnsi="Arial" w:cs="Arial"/>
          <w:color w:val="000000"/>
          <w:sz w:val="20"/>
          <w:szCs w:val="20"/>
        </w:rPr>
        <w:t>Полиция  —</w:t>
      </w:r>
      <w:proofErr w:type="gramEnd"/>
      <w:r w:rsidRPr="007B6F20">
        <w:rPr>
          <w:rFonts w:ascii="Arial" w:hAnsi="Arial" w:cs="Arial"/>
          <w:color w:val="000000"/>
          <w:sz w:val="20"/>
          <w:szCs w:val="20"/>
        </w:rPr>
        <w:t xml:space="preserve"> 102;</w:t>
      </w:r>
      <w:r w:rsidRPr="007B6F20">
        <w:rPr>
          <w:rFonts w:ascii="Arial" w:hAnsi="Arial" w:cs="Arial"/>
          <w:color w:val="000000"/>
          <w:sz w:val="20"/>
          <w:szCs w:val="20"/>
        </w:rPr>
        <w:br/>
        <w:t>— Скорая помощь — 103;</w:t>
      </w:r>
      <w:r w:rsidRPr="007B6F20">
        <w:rPr>
          <w:rFonts w:ascii="Arial" w:hAnsi="Arial" w:cs="Arial"/>
          <w:color w:val="000000"/>
          <w:sz w:val="20"/>
          <w:szCs w:val="20"/>
        </w:rPr>
        <w:br/>
        <w:t>— Аварийная служба газа — 104.</w:t>
      </w:r>
    </w:p>
    <w:p w:rsidR="00082534" w:rsidRPr="007B6F20" w:rsidRDefault="00082534" w:rsidP="007B6F20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F20">
        <w:rPr>
          <w:rFonts w:ascii="Arial" w:hAnsi="Arial" w:cs="Arial"/>
          <w:color w:val="000000"/>
          <w:sz w:val="20"/>
          <w:szCs w:val="20"/>
        </w:rPr>
        <w:t>По вопросам обратной связи о качестве предоставления туристических услуг обращаться в Министерство по туризму и народным художественным промыслам РД:</w:t>
      </w:r>
      <w:r w:rsidRPr="007B6F20">
        <w:rPr>
          <w:rFonts w:ascii="Arial" w:hAnsi="Arial" w:cs="Arial"/>
          <w:color w:val="000000"/>
          <w:sz w:val="20"/>
          <w:szCs w:val="20"/>
        </w:rPr>
        <w:br/>
      </w:r>
      <w:hyperlink r:id="rId4" w:history="1">
        <w:r w:rsidRPr="007B6F20">
          <w:rPr>
            <w:rStyle w:val="a4"/>
            <w:rFonts w:ascii="Arial" w:hAnsi="Arial" w:cs="Arial"/>
            <w:color w:val="115CBC"/>
            <w:sz w:val="20"/>
            <w:szCs w:val="20"/>
            <w:bdr w:val="none" w:sz="0" w:space="0" w:color="auto" w:frame="1"/>
          </w:rPr>
          <w:t>+7 (8722) 52-24-17</w:t>
        </w:r>
      </w:hyperlink>
      <w:r w:rsidRPr="007B6F20">
        <w:rPr>
          <w:rFonts w:ascii="Arial" w:hAnsi="Arial" w:cs="Arial"/>
          <w:color w:val="000000"/>
          <w:sz w:val="20"/>
          <w:szCs w:val="20"/>
        </w:rPr>
        <w:br/>
      </w:r>
      <w:hyperlink r:id="rId5" w:history="1">
        <w:r w:rsidRPr="007B6F20">
          <w:rPr>
            <w:rStyle w:val="a4"/>
            <w:rFonts w:ascii="Arial" w:hAnsi="Arial" w:cs="Arial"/>
            <w:color w:val="115CBC"/>
            <w:sz w:val="20"/>
            <w:szCs w:val="20"/>
            <w:bdr w:val="none" w:sz="0" w:space="0" w:color="auto" w:frame="1"/>
          </w:rPr>
          <w:t>dagtourism@e-dag.ru</w:t>
        </w:r>
      </w:hyperlink>
    </w:p>
    <w:p w:rsidR="00082534" w:rsidRPr="007B6F20" w:rsidRDefault="00082534" w:rsidP="007B6F20">
      <w:pPr>
        <w:pStyle w:val="3"/>
        <w:shd w:val="clear" w:color="auto" w:fill="FFFFFF"/>
        <w:spacing w:before="0" w:line="330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7B6F20">
        <w:rPr>
          <w:rFonts w:ascii="Arial" w:hAnsi="Arial" w:cs="Arial"/>
          <w:color w:val="111111"/>
          <w:sz w:val="20"/>
          <w:szCs w:val="20"/>
        </w:rPr>
        <w:t>Если придерживаться этих рекомендаций и правил, ваш отдых станет незабываемым событием, и вы еще не раз вернетесь в нашу республику.</w:t>
      </w:r>
    </w:p>
    <w:p w:rsidR="00A5160F" w:rsidRPr="007B6F20" w:rsidRDefault="00A5160F" w:rsidP="007B6F20">
      <w:pPr>
        <w:spacing w:after="0"/>
        <w:rPr>
          <w:sz w:val="20"/>
          <w:szCs w:val="20"/>
        </w:rPr>
      </w:pPr>
      <w:bookmarkStart w:id="0" w:name="_GoBack"/>
      <w:bookmarkEnd w:id="0"/>
    </w:p>
    <w:sectPr w:rsidR="00A5160F" w:rsidRPr="007B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37"/>
    <w:rsid w:val="00082534"/>
    <w:rsid w:val="007B6F20"/>
    <w:rsid w:val="00A5160F"/>
    <w:rsid w:val="00A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A13B7-0F2D-4923-AC3E-2308F507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0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5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825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82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gtourism@e-dag.ru" TargetMode="External"/><Relationship Id="rId4" Type="http://schemas.openxmlformats.org/officeDocument/2006/relationships/hyperlink" Target="tel:+7%20(8722)%2052-24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bus.by</dc:creator>
  <cp:keywords/>
  <dc:description/>
  <cp:lastModifiedBy>bus.by</cp:lastModifiedBy>
  <cp:revision>1</cp:revision>
  <dcterms:created xsi:type="dcterms:W3CDTF">2025-05-24T09:18:00Z</dcterms:created>
  <dcterms:modified xsi:type="dcterms:W3CDTF">2025-05-24T10:57:00Z</dcterms:modified>
</cp:coreProperties>
</file>